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07" w:rsidRDefault="00CA42E8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Analiza </w:t>
      </w:r>
      <w:r w:rsidR="004E2579">
        <w:rPr>
          <w:sz w:val="32"/>
          <w:szCs w:val="32"/>
        </w:rPr>
        <w:t>SWOT</w:t>
      </w:r>
    </w:p>
    <w:p w:rsidR="00B3786C" w:rsidRPr="008F6107" w:rsidRDefault="00CA42E8">
      <w:pPr>
        <w:pStyle w:val="Tytu"/>
        <w:rPr>
          <w:b w:val="0"/>
          <w:sz w:val="32"/>
          <w:szCs w:val="32"/>
        </w:rPr>
      </w:pPr>
      <w:r>
        <w:rPr>
          <w:b w:val="0"/>
          <w:sz w:val="22"/>
          <w:szCs w:val="32"/>
        </w:rPr>
        <w:t>działalności firmy</w:t>
      </w:r>
    </w:p>
    <w:p w:rsidR="00B3786C" w:rsidRPr="000F6D02" w:rsidRDefault="00B3786C"/>
    <w:p w:rsidR="00B3786C" w:rsidRDefault="000F6D02" w:rsidP="00E52ED3">
      <w:pPr>
        <w:rPr>
          <w:rFonts w:ascii="Arial" w:hAnsi="Arial" w:cs="Arial"/>
        </w:rPr>
      </w:pPr>
      <w:r w:rsidRPr="00CE08B9">
        <w:rPr>
          <w:rFonts w:ascii="Arial" w:hAnsi="Arial" w:cs="Arial"/>
          <w:b/>
        </w:rPr>
        <w:t>Nazwa firmy</w:t>
      </w:r>
      <w:r w:rsidR="00B3786C" w:rsidRPr="00CE08B9">
        <w:rPr>
          <w:rFonts w:ascii="Arial" w:hAnsi="Arial" w:cs="Arial"/>
          <w:b/>
        </w:rPr>
        <w:t>:</w:t>
      </w:r>
      <w:r w:rsidR="00B3786C" w:rsidRPr="00CE08B9">
        <w:rPr>
          <w:rFonts w:ascii="Arial" w:hAnsi="Arial" w:cs="Arial"/>
        </w:rPr>
        <w:t xml:space="preserve"> .......................</w:t>
      </w:r>
      <w:r w:rsidR="00F032CB" w:rsidRPr="00CE08B9">
        <w:rPr>
          <w:rFonts w:ascii="Arial" w:hAnsi="Arial" w:cs="Arial"/>
        </w:rPr>
        <w:t>..</w:t>
      </w:r>
      <w:r w:rsidR="00CE08B9" w:rsidRPr="00CE08B9">
        <w:rPr>
          <w:rFonts w:ascii="Arial" w:hAnsi="Arial" w:cs="Arial"/>
        </w:rPr>
        <w:t>.......</w:t>
      </w:r>
      <w:r w:rsidR="00E52ED3">
        <w:rPr>
          <w:rFonts w:ascii="Arial" w:hAnsi="Arial" w:cs="Arial"/>
        </w:rPr>
        <w:t>......................................................</w:t>
      </w:r>
      <w:r w:rsidR="00F57D25">
        <w:rPr>
          <w:rFonts w:ascii="Arial" w:hAnsi="Arial" w:cs="Arial"/>
        </w:rPr>
        <w:t>...........</w:t>
      </w:r>
    </w:p>
    <w:p w:rsidR="00C92E23" w:rsidRDefault="00C92E23" w:rsidP="00E52ED3">
      <w:pPr>
        <w:rPr>
          <w:rFonts w:ascii="Arial" w:hAnsi="Arial" w:cs="Arial"/>
        </w:rPr>
      </w:pPr>
    </w:p>
    <w:p w:rsidR="00F57D25" w:rsidRDefault="00F57D25" w:rsidP="00E52ED3">
      <w:pPr>
        <w:rPr>
          <w:rFonts w:ascii="Arial" w:hAnsi="Arial" w:cs="Arial"/>
        </w:rPr>
      </w:pPr>
    </w:p>
    <w:tbl>
      <w:tblPr>
        <w:tblW w:w="1113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74"/>
        <w:gridCol w:w="4340"/>
        <w:gridCol w:w="960"/>
        <w:gridCol w:w="474"/>
        <w:gridCol w:w="4080"/>
        <w:gridCol w:w="960"/>
      </w:tblGrid>
      <w:tr w:rsidR="00C92E23" w:rsidRPr="00C92E23" w:rsidTr="00C92E23">
        <w:trPr>
          <w:trHeight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 w:val="20"/>
              </w:rPr>
            </w:pPr>
            <w:r w:rsidRPr="00C92E2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SZANSE: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 w:val="20"/>
              </w:rPr>
            </w:pPr>
            <w:r w:rsidRPr="00C92E2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SILNE Strony (SIŁY):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Lp.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Wyszczególnienie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Waga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Lp.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Wyszczególnienie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Waga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Razem: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b/>
                <w:bCs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Razem: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 </w:t>
            </w:r>
          </w:p>
        </w:tc>
      </w:tr>
      <w:tr w:rsidR="00C92E23" w:rsidRPr="00C92E23" w:rsidTr="00C92E23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</w:tr>
      <w:tr w:rsidR="00C92E23" w:rsidRPr="00C92E23" w:rsidTr="00C92E23">
        <w:trPr>
          <w:trHeight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 w:val="20"/>
              </w:rPr>
            </w:pPr>
            <w:r w:rsidRPr="00C92E2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ZAGROŻENIA: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 w:val="20"/>
              </w:rPr>
            </w:pPr>
            <w:r w:rsidRPr="00C92E2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SŁABE strony (SŁABOŚCI):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Lp.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Wyszczególnienie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Waga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Lp.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Wyszczególnienie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Waga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szCs w:val="24"/>
              </w:rPr>
            </w:pPr>
            <w:r w:rsidRPr="00C92E23">
              <w:rPr>
                <w:rFonts w:ascii="Arial CE" w:hAnsi="Arial CE" w:cs="Arial CE"/>
                <w:szCs w:val="24"/>
              </w:rPr>
              <w:t> </w:t>
            </w:r>
          </w:p>
        </w:tc>
      </w:tr>
      <w:tr w:rsidR="00C92E23" w:rsidRPr="00C92E23" w:rsidTr="00C92E23">
        <w:trPr>
          <w:trHeight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Razem: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rPr>
                <w:rFonts w:ascii="Arial CE" w:hAnsi="Arial CE" w:cs="Arial CE"/>
                <w:b/>
                <w:bCs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right"/>
              <w:rPr>
                <w:rFonts w:ascii="Arial CE" w:hAnsi="Arial CE" w:cs="Arial CE"/>
                <w:b/>
                <w:bCs/>
                <w:szCs w:val="24"/>
              </w:rPr>
            </w:pPr>
            <w:r w:rsidRPr="00C92E23">
              <w:rPr>
                <w:rFonts w:ascii="Arial CE" w:hAnsi="Arial CE" w:cs="Arial CE"/>
                <w:b/>
                <w:bCs/>
                <w:szCs w:val="24"/>
              </w:rPr>
              <w:t>Razem: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E23" w:rsidRPr="00C92E23" w:rsidRDefault="00C92E23" w:rsidP="00C92E2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</w:p>
        </w:tc>
      </w:tr>
    </w:tbl>
    <w:p w:rsidR="004E2579" w:rsidRDefault="004E2579" w:rsidP="00E52ED3">
      <w:pPr>
        <w:rPr>
          <w:rFonts w:ascii="Arial" w:hAnsi="Arial" w:cs="Arial"/>
        </w:rPr>
      </w:pPr>
    </w:p>
    <w:p w:rsidR="00C92E23" w:rsidRDefault="00C92E23" w:rsidP="00E52ED3">
      <w:pPr>
        <w:rPr>
          <w:rFonts w:ascii="Arial" w:hAnsi="Arial" w:cs="Arial"/>
        </w:rPr>
      </w:pPr>
    </w:p>
    <w:p w:rsidR="0039730C" w:rsidRDefault="0039730C" w:rsidP="00E52ED3">
      <w:pPr>
        <w:rPr>
          <w:rFonts w:ascii="Arial" w:hAnsi="Arial" w:cs="Arial"/>
        </w:rPr>
      </w:pPr>
    </w:p>
    <w:p w:rsidR="0039730C" w:rsidRDefault="0039730C" w:rsidP="00E52ED3">
      <w:pPr>
        <w:rPr>
          <w:rFonts w:ascii="Arial" w:hAnsi="Arial" w:cs="Arial"/>
        </w:rPr>
      </w:pPr>
    </w:p>
    <w:p w:rsidR="0039730C" w:rsidRDefault="0039730C" w:rsidP="00E52ED3">
      <w:pPr>
        <w:rPr>
          <w:rFonts w:ascii="Arial" w:hAnsi="Arial" w:cs="Arial"/>
        </w:rPr>
      </w:pPr>
    </w:p>
    <w:p w:rsidR="0039730C" w:rsidRDefault="0039730C" w:rsidP="00E52ED3">
      <w:pPr>
        <w:rPr>
          <w:rFonts w:ascii="Arial" w:hAnsi="Arial" w:cs="Arial"/>
        </w:rPr>
      </w:pPr>
    </w:p>
    <w:p w:rsidR="00C92E23" w:rsidRPr="0039730C" w:rsidRDefault="0039730C" w:rsidP="00E52ED3">
      <w:pPr>
        <w:rPr>
          <w:rFonts w:ascii="Arial" w:hAnsi="Arial" w:cs="Arial"/>
          <w:b/>
          <w:sz w:val="28"/>
        </w:rPr>
      </w:pPr>
      <w:r w:rsidRPr="0039730C">
        <w:rPr>
          <w:rFonts w:ascii="Arial" w:hAnsi="Arial" w:cs="Arial"/>
          <w:b/>
          <w:sz w:val="28"/>
        </w:rPr>
        <w:lastRenderedPageBreak/>
        <w:t>PYTANIA:</w:t>
      </w:r>
    </w:p>
    <w:p w:rsidR="0039730C" w:rsidRDefault="0039730C" w:rsidP="0039730C">
      <w:pPr>
        <w:rPr>
          <w:rFonts w:ascii="Arial" w:hAnsi="Arial" w:cs="Arial"/>
        </w:rPr>
      </w:pP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</w:rPr>
        <w:t>Czy mocne strony pozwalają na pełne wykorzystanie szans?</w:t>
      </w: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</w:rPr>
        <w:t>Czy słabe strony mogą uniemożliwić wykorzystanie szans?</w:t>
      </w: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</w:rPr>
        <w:t>Czy mocne strony pomogą w likwidacji zagrożeń?</w:t>
      </w: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</w:rPr>
        <w:t>Czy słabe strony sprawiają, że skorzystanie z szansy jest niemożliwe?</w:t>
      </w:r>
    </w:p>
    <w:p w:rsidR="0039730C" w:rsidRDefault="0039730C" w:rsidP="0039730C">
      <w:pPr>
        <w:rPr>
          <w:rFonts w:ascii="Arial" w:hAnsi="Arial" w:cs="Arial"/>
        </w:rPr>
      </w:pPr>
    </w:p>
    <w:p w:rsidR="0039730C" w:rsidRPr="0039730C" w:rsidRDefault="0039730C" w:rsidP="0039730C">
      <w:pPr>
        <w:rPr>
          <w:rFonts w:ascii="Arial" w:hAnsi="Arial" w:cs="Arial"/>
          <w:b/>
          <w:sz w:val="28"/>
        </w:rPr>
      </w:pPr>
      <w:r w:rsidRPr="0039730C">
        <w:rPr>
          <w:rFonts w:ascii="Arial" w:hAnsi="Arial" w:cs="Arial"/>
          <w:b/>
          <w:sz w:val="28"/>
        </w:rPr>
        <w:t>STRATEGIE:</w:t>
      </w:r>
    </w:p>
    <w:p w:rsidR="0039730C" w:rsidRDefault="0039730C" w:rsidP="0039730C">
      <w:pPr>
        <w:rPr>
          <w:rFonts w:ascii="Arial" w:hAnsi="Arial" w:cs="Arial"/>
        </w:rPr>
      </w:pP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  <w:b/>
        </w:rPr>
        <w:t>Strategia agresywna</w:t>
      </w:r>
      <w:r w:rsidRPr="00397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</w:t>
      </w:r>
      <w:r w:rsidRPr="0039730C">
        <w:rPr>
          <w:rFonts w:ascii="Arial" w:hAnsi="Arial" w:cs="Arial"/>
        </w:rPr>
        <w:t>ocne strony</w:t>
      </w:r>
      <w:r>
        <w:rPr>
          <w:rFonts w:ascii="Arial" w:hAnsi="Arial" w:cs="Arial"/>
        </w:rPr>
        <w:t xml:space="preserve"> + szanse) - </w:t>
      </w:r>
      <w:r w:rsidRPr="0039730C">
        <w:rPr>
          <w:rFonts w:ascii="Arial" w:hAnsi="Arial" w:cs="Arial"/>
        </w:rPr>
        <w:t xml:space="preserve"> wykorzystanie szans za pomocą mocnych stron firmy. Rozwój, ekspansja.</w:t>
      </w:r>
    </w:p>
    <w:p w:rsidR="0039730C" w:rsidRDefault="0039730C" w:rsidP="0039730C">
      <w:pPr>
        <w:rPr>
          <w:rFonts w:ascii="Arial" w:hAnsi="Arial" w:cs="Arial"/>
        </w:rPr>
      </w:pP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  <w:b/>
        </w:rPr>
        <w:t>S</w:t>
      </w:r>
      <w:r w:rsidRPr="0039730C">
        <w:rPr>
          <w:rFonts w:ascii="Arial" w:hAnsi="Arial" w:cs="Arial"/>
          <w:b/>
        </w:rPr>
        <w:t>trategia obronna</w:t>
      </w:r>
      <w:r w:rsidRPr="00397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</w:t>
      </w:r>
      <w:r w:rsidRPr="0039730C">
        <w:rPr>
          <w:rFonts w:ascii="Arial" w:hAnsi="Arial" w:cs="Arial"/>
        </w:rPr>
        <w:t>łabe strony + zagrożenia</w:t>
      </w:r>
      <w:r>
        <w:rPr>
          <w:rFonts w:ascii="Arial" w:hAnsi="Arial" w:cs="Arial"/>
        </w:rPr>
        <w:t>)</w:t>
      </w:r>
      <w:r w:rsidRPr="00397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39730C">
        <w:rPr>
          <w:rFonts w:ascii="Arial" w:hAnsi="Arial" w:cs="Arial"/>
        </w:rPr>
        <w:t xml:space="preserve">sytuacja, w której mankamenty przedsięwzięcia potęgowane są przez zagrożenia i vice </w:t>
      </w:r>
      <w:proofErr w:type="spellStart"/>
      <w:r w:rsidRPr="0039730C">
        <w:rPr>
          <w:rFonts w:ascii="Arial" w:hAnsi="Arial" w:cs="Arial"/>
        </w:rPr>
        <w:t>versa</w:t>
      </w:r>
      <w:proofErr w:type="spellEnd"/>
      <w:r w:rsidRPr="0039730C">
        <w:rPr>
          <w:rFonts w:ascii="Arial" w:hAnsi="Arial" w:cs="Arial"/>
        </w:rPr>
        <w:t>. Nastawienie na utrzymanie się na rynku i oddalenie ryzyka bankructwa.</w:t>
      </w:r>
    </w:p>
    <w:p w:rsidR="0039730C" w:rsidRDefault="0039730C" w:rsidP="0039730C">
      <w:pPr>
        <w:rPr>
          <w:rFonts w:ascii="Arial" w:hAnsi="Arial" w:cs="Arial"/>
        </w:rPr>
      </w:pP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  <w:b/>
        </w:rPr>
        <w:t>S</w:t>
      </w:r>
      <w:r w:rsidRPr="0039730C">
        <w:rPr>
          <w:rFonts w:ascii="Arial" w:hAnsi="Arial" w:cs="Arial"/>
          <w:b/>
        </w:rPr>
        <w:t>trategia konserwatywna</w:t>
      </w:r>
      <w:r>
        <w:rPr>
          <w:rFonts w:ascii="Arial" w:hAnsi="Arial" w:cs="Arial"/>
        </w:rPr>
        <w:t xml:space="preserve"> (mocne strony + zagrożenia) -</w:t>
      </w:r>
      <w:r w:rsidRPr="0039730C">
        <w:rPr>
          <w:rFonts w:ascii="Arial" w:hAnsi="Arial" w:cs="Arial"/>
        </w:rPr>
        <w:t xml:space="preserve"> atuty przedsiębiorstwa pomagają unieszkodliwiać zagrożenia – np. duże rezerwy finansowe pozwalają na przetrwanie sezonowego przestoju w zamówieniach. Ukierunkowanie na utrzymanie status quo, przeczekanie.</w:t>
      </w:r>
    </w:p>
    <w:p w:rsidR="0039730C" w:rsidRDefault="0039730C" w:rsidP="0039730C">
      <w:pPr>
        <w:rPr>
          <w:rFonts w:ascii="Arial" w:hAnsi="Arial" w:cs="Arial"/>
        </w:rPr>
      </w:pPr>
    </w:p>
    <w:p w:rsidR="0039730C" w:rsidRPr="0039730C" w:rsidRDefault="0039730C" w:rsidP="0039730C">
      <w:pPr>
        <w:rPr>
          <w:rFonts w:ascii="Arial" w:hAnsi="Arial" w:cs="Arial"/>
        </w:rPr>
      </w:pPr>
      <w:r w:rsidRPr="0039730C">
        <w:rPr>
          <w:rFonts w:ascii="Arial" w:hAnsi="Arial" w:cs="Arial"/>
          <w:b/>
        </w:rPr>
        <w:t>S</w:t>
      </w:r>
      <w:r w:rsidRPr="0039730C">
        <w:rPr>
          <w:rFonts w:ascii="Arial" w:hAnsi="Arial" w:cs="Arial"/>
          <w:b/>
        </w:rPr>
        <w:t>trategia konkurencyjna</w:t>
      </w:r>
      <w:r>
        <w:rPr>
          <w:rFonts w:ascii="Arial" w:hAnsi="Arial" w:cs="Arial"/>
        </w:rPr>
        <w:t xml:space="preserve"> (słabe strony + szanse) -</w:t>
      </w:r>
      <w:r w:rsidRPr="0039730C">
        <w:rPr>
          <w:rFonts w:ascii="Arial" w:hAnsi="Arial" w:cs="Arial"/>
        </w:rPr>
        <w:t xml:space="preserve"> kluczowym działaniem jest eliminacja mankamentów, które nie pozwalają na wykorzystanie nadarzających się okazji. Na przykład: pojawia się nowa technologia, którą można zastosować w przedsiębiorstwie, by uzyskać przewagę jakościową, jednak brakuje </w:t>
      </w:r>
      <w:proofErr w:type="spellStart"/>
      <w:r w:rsidRPr="0039730C">
        <w:rPr>
          <w:rFonts w:ascii="Arial" w:hAnsi="Arial" w:cs="Arial"/>
        </w:rPr>
        <w:t>know-how</w:t>
      </w:r>
      <w:proofErr w:type="spellEnd"/>
      <w:r w:rsidRPr="0039730C">
        <w:rPr>
          <w:rFonts w:ascii="Arial" w:hAnsi="Arial" w:cs="Arial"/>
        </w:rPr>
        <w:t xml:space="preserve"> albo pieniędzy na jej zakup.</w:t>
      </w:r>
    </w:p>
    <w:p w:rsidR="0039730C" w:rsidRPr="0039730C" w:rsidRDefault="0039730C" w:rsidP="0039730C">
      <w:pPr>
        <w:rPr>
          <w:rFonts w:ascii="Arial" w:hAnsi="Arial" w:cs="Arial"/>
        </w:rPr>
      </w:pPr>
    </w:p>
    <w:p w:rsidR="0039730C" w:rsidRPr="0039730C" w:rsidRDefault="0039730C" w:rsidP="0039730C">
      <w:pPr>
        <w:rPr>
          <w:rFonts w:ascii="Arial" w:hAnsi="Arial" w:cs="Arial"/>
          <w:i/>
        </w:rPr>
      </w:pPr>
      <w:r w:rsidRPr="0039730C">
        <w:rPr>
          <w:rFonts w:ascii="Arial" w:hAnsi="Arial" w:cs="Arial"/>
          <w:i/>
        </w:rPr>
        <w:t>Zobacz więcej: https://poradnikprzedsiebiorcy.pl/-analiza-swot</w:t>
      </w:r>
    </w:p>
    <w:sectPr w:rsidR="0039730C" w:rsidRPr="0039730C" w:rsidSect="00C92E23">
      <w:footerReference w:type="even" r:id="rId7"/>
      <w:footerReference w:type="default" r:id="rId8"/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6" w:rsidRDefault="000B1086">
      <w:r>
        <w:separator/>
      </w:r>
    </w:p>
  </w:endnote>
  <w:endnote w:type="continuationSeparator" w:id="0">
    <w:p w:rsidR="000B1086" w:rsidRDefault="000B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E2" w:rsidRDefault="00BE03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4E2" w:rsidRDefault="00B224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E2" w:rsidRDefault="00BE03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3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24E2" w:rsidRDefault="00B22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6" w:rsidRDefault="000B1086">
      <w:r>
        <w:separator/>
      </w:r>
    </w:p>
  </w:footnote>
  <w:footnote w:type="continuationSeparator" w:id="0">
    <w:p w:rsidR="000B1086" w:rsidRDefault="000B1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C9D"/>
    <w:multiLevelType w:val="hybridMultilevel"/>
    <w:tmpl w:val="471E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0D5"/>
    <w:multiLevelType w:val="hybridMultilevel"/>
    <w:tmpl w:val="62FE1F96"/>
    <w:lvl w:ilvl="0" w:tplc="C88C47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1CA5"/>
    <w:multiLevelType w:val="hybridMultilevel"/>
    <w:tmpl w:val="3AA67F60"/>
    <w:lvl w:ilvl="0" w:tplc="BB66B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6C"/>
    <w:rsid w:val="00091A38"/>
    <w:rsid w:val="000B1086"/>
    <w:rsid w:val="000F6D02"/>
    <w:rsid w:val="0011668C"/>
    <w:rsid w:val="00150772"/>
    <w:rsid w:val="001671DC"/>
    <w:rsid w:val="00167B60"/>
    <w:rsid w:val="00186179"/>
    <w:rsid w:val="00217CEC"/>
    <w:rsid w:val="002D7BF6"/>
    <w:rsid w:val="0031321E"/>
    <w:rsid w:val="00381FFA"/>
    <w:rsid w:val="0039730C"/>
    <w:rsid w:val="004E2579"/>
    <w:rsid w:val="005F7C53"/>
    <w:rsid w:val="00712847"/>
    <w:rsid w:val="007B0FE5"/>
    <w:rsid w:val="007C2D9D"/>
    <w:rsid w:val="008412A5"/>
    <w:rsid w:val="008F6107"/>
    <w:rsid w:val="00913B02"/>
    <w:rsid w:val="00947C1A"/>
    <w:rsid w:val="00960549"/>
    <w:rsid w:val="00984AD1"/>
    <w:rsid w:val="00997021"/>
    <w:rsid w:val="009D2728"/>
    <w:rsid w:val="00A154B2"/>
    <w:rsid w:val="00B224E2"/>
    <w:rsid w:val="00B3786C"/>
    <w:rsid w:val="00BE03FF"/>
    <w:rsid w:val="00C92E23"/>
    <w:rsid w:val="00CA42E8"/>
    <w:rsid w:val="00CE08B9"/>
    <w:rsid w:val="00D56E3E"/>
    <w:rsid w:val="00D63A97"/>
    <w:rsid w:val="00DA0A4B"/>
    <w:rsid w:val="00DC38E7"/>
    <w:rsid w:val="00DF350C"/>
    <w:rsid w:val="00E25CE2"/>
    <w:rsid w:val="00E52ED3"/>
    <w:rsid w:val="00F01673"/>
    <w:rsid w:val="00F032CB"/>
    <w:rsid w:val="00F57D25"/>
    <w:rsid w:val="00FA4DC4"/>
    <w:rsid w:val="00FD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728"/>
    <w:rPr>
      <w:sz w:val="24"/>
    </w:rPr>
  </w:style>
  <w:style w:type="paragraph" w:styleId="Nagwek1">
    <w:name w:val="heading 1"/>
    <w:basedOn w:val="Normalny"/>
    <w:next w:val="Normalny"/>
    <w:qFormat/>
    <w:rsid w:val="009D2728"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2728"/>
    <w:pPr>
      <w:jc w:val="center"/>
    </w:pPr>
    <w:rPr>
      <w:b/>
      <w:bCs/>
    </w:rPr>
  </w:style>
  <w:style w:type="paragraph" w:styleId="Stopka">
    <w:name w:val="footer"/>
    <w:basedOn w:val="Normalny"/>
    <w:rsid w:val="009D2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728"/>
  </w:style>
  <w:style w:type="table" w:styleId="Tabela-Siatka">
    <w:name w:val="Table Grid"/>
    <w:basedOn w:val="Standardowy"/>
    <w:rsid w:val="007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8">
    <w:name w:val="Table Grid 8"/>
    <w:basedOn w:val="Standardowy"/>
    <w:rsid w:val="007B0FE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D56E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6E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4B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A15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STRATEGIC DECISION SHEET</vt:lpstr>
    </vt:vector>
  </TitlesOfParts>
  <Company>WSIiZ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DECISION SHEET</dc:title>
  <dc:creator>mkrupa</dc:creator>
  <cp:lastModifiedBy>MK</cp:lastModifiedBy>
  <cp:revision>3</cp:revision>
  <cp:lastPrinted>2010-12-20T10:02:00Z</cp:lastPrinted>
  <dcterms:created xsi:type="dcterms:W3CDTF">2022-01-05T10:04:00Z</dcterms:created>
  <dcterms:modified xsi:type="dcterms:W3CDTF">2022-01-05T10:20:00Z</dcterms:modified>
</cp:coreProperties>
</file>